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65C" w:rsidRDefault="000666AD">
      <w:r w:rsidRPr="000666AD">
        <w:rPr>
          <w:noProof/>
        </w:rPr>
        <w:drawing>
          <wp:inline distT="0" distB="0" distL="0" distR="0">
            <wp:extent cx="5943600" cy="6453746"/>
            <wp:effectExtent l="0" t="0" r="0" b="4445"/>
            <wp:docPr id="1" name="Picture 1" descr="C:\Users\rodriva\Downloads\AVISO PÚBLICO - SERVICIOS DE SALU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va\Downloads\AVISO PÚBLICO - SERVICIOS DE SALUD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36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6AD"/>
    <w:rsid w:val="000666AD"/>
    <w:rsid w:val="00A2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E7F058-4B45-4C06-8404-2FD50D341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A. Rodriguez Roberts</dc:creator>
  <cp:keywords/>
  <dc:description/>
  <cp:lastModifiedBy>Vanessa A. Rodriguez Roberts</cp:lastModifiedBy>
  <cp:revision>1</cp:revision>
  <dcterms:created xsi:type="dcterms:W3CDTF">2017-12-13T13:13:00Z</dcterms:created>
  <dcterms:modified xsi:type="dcterms:W3CDTF">2017-12-13T13:13:00Z</dcterms:modified>
</cp:coreProperties>
</file>